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ustomizations.xml" ContentType="application/vnd.ms-word.keyMapCustomization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E6F8A7">
      <w:pPr>
        <w:pStyle w:val="46"/>
        <w:bidi w:val="0"/>
        <w:rPr>
          <w:rFonts w:hint="eastAsia"/>
          <w:lang w:val="en-US" w:eastAsia="zh-CN"/>
        </w:rPr>
      </w:pPr>
      <w:bookmarkStart w:id="0" w:name="_Toc623106408"/>
      <w:bookmarkStart w:id="1" w:name="_Toc464254008"/>
      <w:bookmarkStart w:id="2" w:name="_Toc117054276"/>
      <w:r>
        <w:rPr>
          <w:rFonts w:hint="eastAsia"/>
          <w:lang w:val="en-US" w:eastAsia="zh-CN"/>
        </w:rPr>
        <w:t>附件6: CTI-C-035-A6-V1.0 《承诺书盖章申请说明》（参与单位）</w:t>
      </w:r>
      <w:bookmarkEnd w:id="0"/>
      <w:bookmarkEnd w:id="1"/>
      <w:bookmarkEnd w:id="2"/>
    </w:p>
    <w:p w14:paraId="1773A251">
      <w:pPr>
        <w:keepNext w:val="0"/>
        <w:keepLines w:val="0"/>
        <w:pageBreakBefore w:val="0"/>
        <w:widowControl w:val="0"/>
        <w:numPr>
          <w:ilvl w:val="-1"/>
          <w:numId w:val="0"/>
        </w:numPr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ind w:left="0" w:leftChars="0" w:firstLine="0" w:firstLineChars="0"/>
        <w:jc w:val="center"/>
        <w:textAlignment w:val="auto"/>
        <w:rPr>
          <w:rFonts w:hint="eastAsia" w:eastAsia="宋体"/>
          <w:sz w:val="28"/>
          <w:szCs w:val="28"/>
          <w:lang w:val="en-US" w:eastAsia="zh-CN"/>
        </w:rPr>
      </w:pPr>
    </w:p>
    <w:p w14:paraId="38A9E7E7">
      <w:pPr>
        <w:keepNext w:val="0"/>
        <w:keepLines w:val="0"/>
        <w:pageBreakBefore w:val="0"/>
        <w:widowControl w:val="0"/>
        <w:numPr>
          <w:ilvl w:val="-1"/>
          <w:numId w:val="0"/>
        </w:numPr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ind w:left="0" w:leftChars="0" w:firstLine="0" w:firstLineChars="0"/>
        <w:jc w:val="center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模版一</w:t>
      </w:r>
    </w:p>
    <w:p w14:paraId="0993DA39">
      <w:pPr>
        <w:keepNext w:val="0"/>
        <w:keepLines w:val="0"/>
        <w:pageBreakBefore w:val="0"/>
        <w:widowControl w:val="0"/>
        <w:numPr>
          <w:ilvl w:val="-1"/>
          <w:numId w:val="0"/>
        </w:numPr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ind w:left="0" w:leftChars="0" w:firstLine="0" w:firstLineChars="0"/>
        <w:jc w:val="center"/>
        <w:textAlignment w:val="auto"/>
        <w:rPr>
          <w:rFonts w:hint="eastAsia" w:eastAsia="宋体"/>
          <w:sz w:val="28"/>
          <w:szCs w:val="28"/>
          <w:lang w:val="en-US" w:eastAsia="zh-CN"/>
        </w:rPr>
      </w:pPr>
      <w:r>
        <w:rPr>
          <w:rFonts w:hint="eastAsia" w:eastAsia="宋体"/>
          <w:sz w:val="28"/>
          <w:szCs w:val="28"/>
          <w:lang w:val="en-US" w:eastAsia="zh-CN"/>
        </w:rPr>
        <w:t>人类遗传资源采集、保藏、出境、国际合作科学研究审批、国际合作临床试验备案</w:t>
      </w:r>
    </w:p>
    <w:p w14:paraId="287360C4">
      <w:pPr>
        <w:keepNext w:val="0"/>
        <w:keepLines w:val="0"/>
        <w:pageBreakBefore w:val="0"/>
        <w:widowControl w:val="0"/>
        <w:numPr>
          <w:ilvl w:val="-1"/>
          <w:numId w:val="0"/>
        </w:numPr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ind w:left="0" w:leftChars="0" w:firstLine="0" w:firstLineChars="0"/>
        <w:jc w:val="center"/>
        <w:textAlignment w:val="auto"/>
        <w:rPr>
          <w:rFonts w:hint="eastAsia" w:eastAsia="宋体"/>
          <w:sz w:val="28"/>
          <w:szCs w:val="28"/>
          <w:lang w:val="en-US" w:eastAsia="zh-CN"/>
        </w:rPr>
      </w:pPr>
      <w:r>
        <w:rPr>
          <w:rFonts w:hint="eastAsia" w:eastAsia="宋体"/>
          <w:color w:val="C0504D" w:themeColor="accent2"/>
          <w:sz w:val="28"/>
          <w:szCs w:val="28"/>
          <w:lang w:val="en-US" w:eastAsia="zh-CN"/>
          <w14:textFill>
            <w14:solidFill>
              <w14:schemeClr w14:val="accent2"/>
            </w14:solidFill>
          </w14:textFill>
        </w:rPr>
        <w:t>“承诺书”</w:t>
      </w:r>
      <w:r>
        <w:rPr>
          <w:rFonts w:hint="eastAsia" w:eastAsia="宋体"/>
          <w:sz w:val="28"/>
          <w:szCs w:val="28"/>
          <w:lang w:val="en-US" w:eastAsia="zh-CN"/>
        </w:rPr>
        <w:t>盖章申请</w:t>
      </w:r>
      <w:r>
        <w:rPr>
          <w:rFonts w:hint="eastAsia"/>
          <w:sz w:val="28"/>
          <w:szCs w:val="28"/>
          <w:lang w:val="en-US" w:eastAsia="zh-CN"/>
        </w:rPr>
        <w:t>（GCP）</w:t>
      </w:r>
    </w:p>
    <w:p w14:paraId="1B98D850">
      <w:pPr>
        <w:numPr>
          <w:ilvl w:val="-1"/>
          <w:numId w:val="0"/>
        </w:numPr>
        <w:tabs>
          <w:tab w:val="left" w:pos="0"/>
        </w:tabs>
        <w:spacing w:line="480" w:lineRule="auto"/>
        <w:ind w:left="0" w:leftChars="0" w:firstLine="0" w:firstLineChars="0"/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申办者：</w:t>
      </w:r>
    </w:p>
    <w:p w14:paraId="446603EC">
      <w:pPr>
        <w:numPr>
          <w:ilvl w:val="-1"/>
          <w:numId w:val="0"/>
        </w:numPr>
        <w:tabs>
          <w:tab w:val="left" w:pos="0"/>
        </w:tabs>
        <w:spacing w:line="480" w:lineRule="auto"/>
        <w:ind w:left="0" w:leftChars="0" w:firstLine="0" w:firstLineChars="0"/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合同研究组织：</w:t>
      </w:r>
    </w:p>
    <w:p w14:paraId="61E94C16">
      <w:pPr>
        <w:numPr>
          <w:ilvl w:val="-1"/>
          <w:numId w:val="0"/>
        </w:numPr>
        <w:tabs>
          <w:tab w:val="left" w:pos="0"/>
        </w:tabs>
        <w:spacing w:line="480" w:lineRule="auto"/>
        <w:ind w:left="0" w:leftChars="0" w:firstLine="0" w:firstLineChars="0"/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项目名称：</w:t>
      </w:r>
    </w:p>
    <w:p w14:paraId="3D3BB8E3">
      <w:pPr>
        <w:numPr>
          <w:ilvl w:val="-1"/>
          <w:numId w:val="0"/>
        </w:numPr>
        <w:tabs>
          <w:tab w:val="left" w:pos="0"/>
        </w:tabs>
        <w:spacing w:line="480" w:lineRule="auto"/>
        <w:ind w:left="0" w:leftChars="0" w:firstLine="0" w:firstLineChars="0"/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方案编号/版本号：</w:t>
      </w:r>
    </w:p>
    <w:p w14:paraId="001FF039">
      <w:pPr>
        <w:numPr>
          <w:ilvl w:val="-1"/>
          <w:numId w:val="0"/>
        </w:numPr>
        <w:tabs>
          <w:tab w:val="left" w:pos="0"/>
        </w:tabs>
        <w:spacing w:line="360" w:lineRule="auto"/>
        <w:ind w:left="0" w:firstLine="0"/>
        <w:rPr>
          <w:rFonts w:hint="eastAsia" w:eastAsia="宋体"/>
          <w:lang w:val="en-US" w:eastAsia="zh-CN"/>
        </w:rPr>
      </w:pPr>
    </w:p>
    <w:p w14:paraId="280608FF">
      <w:pPr>
        <w:numPr>
          <w:ilvl w:val="-1"/>
          <w:numId w:val="0"/>
        </w:numPr>
        <w:tabs>
          <w:tab w:val="left" w:pos="0"/>
        </w:tabs>
        <w:spacing w:line="360" w:lineRule="auto"/>
        <w:ind w:left="0" w:firstLine="480" w:firstLineChars="200"/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以上项目拟在本院开展，按照方案要求，</w:t>
      </w:r>
      <w:r>
        <w:rPr>
          <w:rFonts w:hint="eastAsia" w:eastAsia="宋体"/>
          <w:color w:val="C0504D" w:themeColor="accent2"/>
          <w:lang w:val="en-US" w:eastAsia="zh-CN"/>
          <w14:textFill>
            <w14:solidFill>
              <w14:schemeClr w14:val="accent2"/>
            </w14:solidFill>
          </w14:textFill>
        </w:rPr>
        <w:t>PK血样、组织切片等将寄送至xxxxxx 中心实验室进行XXX检测，试验结束后将样本销毁（或XXXX样本仅在本中心内进行采集、检测、分析和剩余样本处理）</w:t>
      </w:r>
      <w:r>
        <w:rPr>
          <w:rFonts w:hint="eastAsia" w:eastAsia="宋体"/>
          <w:color w:val="4F81BD" w:themeColor="accent1"/>
          <w:lang w:val="en-US" w:eastAsia="zh-CN"/>
          <w14:textFill>
            <w14:solidFill>
              <w14:schemeClr w14:val="accent1"/>
            </w14:solidFill>
          </w14:textFill>
        </w:rPr>
        <w:t>（红色字体部分请根据该方案具体情况修改）</w:t>
      </w:r>
      <w:r>
        <w:rPr>
          <w:rFonts w:hint="eastAsia" w:eastAsia="宋体"/>
          <w:lang w:val="en-US" w:eastAsia="zh-CN"/>
        </w:rPr>
        <w:t>，试验结束后将样本销毁，不做他用。按照相关法规要求，现由</w:t>
      </w:r>
      <w:r>
        <w:rPr>
          <w:rFonts w:hint="eastAsia" w:eastAsia="宋体"/>
          <w:color w:val="C0504D" w:themeColor="accent2"/>
          <w:lang w:val="en-US" w:eastAsia="zh-CN"/>
          <w14:textFill>
            <w14:solidFill>
              <w14:schemeClr w14:val="accent2"/>
            </w14:solidFill>
          </w14:textFill>
        </w:rPr>
        <w:t>XXXXX</w:t>
      </w:r>
      <w:r>
        <w:rPr>
          <w:rFonts w:hint="eastAsia" w:eastAsia="宋体"/>
          <w:lang w:val="en-US" w:eastAsia="zh-CN"/>
        </w:rPr>
        <w:t>医院牵头，</w:t>
      </w:r>
      <w:r>
        <w:rPr>
          <w:rFonts w:hint="eastAsia" w:eastAsia="宋体"/>
          <w:color w:val="C0504D" w:themeColor="accent2"/>
          <w:u w:val="single"/>
          <w:lang w:val="en-US" w:eastAsia="zh-CN"/>
          <w14:textFill>
            <w14:solidFill>
              <w14:schemeClr w14:val="accent2"/>
            </w14:solidFill>
          </w14:textFill>
        </w:rPr>
        <w:t>申办方</w:t>
      </w:r>
      <w:r>
        <w:rPr>
          <w:rFonts w:hint="eastAsia" w:eastAsia="宋体"/>
          <w:color w:val="4F81BD" w:themeColor="accent1"/>
          <w:lang w:val="en-US" w:eastAsia="zh-CN"/>
          <w14:textFill>
            <w14:solidFill>
              <w14:schemeClr w14:val="accent1"/>
            </w14:solidFill>
          </w14:textFill>
        </w:rPr>
        <w:t>（根据实际的申请单位修改）</w:t>
      </w:r>
      <w:r>
        <w:rPr>
          <w:rFonts w:hint="eastAsia" w:eastAsia="宋体"/>
          <w:lang w:val="en-US" w:eastAsia="zh-CN"/>
        </w:rPr>
        <w:t>向中国人类遗传资源管理办公室递交相关申请材料，请机构办公室审批并协助办理。</w:t>
      </w:r>
    </w:p>
    <w:p w14:paraId="339FB12B">
      <w:pPr>
        <w:numPr>
          <w:ilvl w:val="-1"/>
          <w:numId w:val="0"/>
        </w:numPr>
        <w:spacing w:line="240" w:lineRule="auto"/>
        <w:rPr>
          <w:rFonts w:hint="eastAsia" w:eastAsia="宋体"/>
          <w:lang w:val="en-US" w:eastAsia="zh-CN"/>
        </w:rPr>
      </w:pPr>
    </w:p>
    <w:p w14:paraId="3A044FEC">
      <w:pPr>
        <w:numPr>
          <w:ilvl w:val="-1"/>
          <w:numId w:val="0"/>
        </w:numPr>
        <w:spacing w:line="360" w:lineRule="auto"/>
        <w:ind w:firstLine="0" w:firstLineChars="0"/>
        <w:jc w:val="right"/>
        <w:rPr>
          <w:rFonts w:hint="eastAsia" w:eastAsia="宋体"/>
          <w:color w:val="4F81BD" w:themeColor="accent1"/>
          <w:lang w:val="en-US" w:eastAsia="zh-CN"/>
          <w14:textFill>
            <w14:solidFill>
              <w14:schemeClr w14:val="accent1"/>
            </w14:solidFill>
          </w14:textFill>
        </w:rPr>
      </w:pPr>
      <w:commentRangeStart w:id="0"/>
      <w:r>
        <w:rPr>
          <w:rFonts w:hint="eastAsia" w:eastAsia="宋体"/>
          <w:lang w:val="en-US" w:eastAsia="zh-CN"/>
        </w:rPr>
        <w:t>申办方/CRO公司盖章</w:t>
      </w:r>
      <w:commentRangeEnd w:id="0"/>
      <w:r>
        <w:rPr>
          <w:rFonts w:eastAsia="宋体"/>
        </w:rPr>
        <w:commentReference w:id="0"/>
      </w:r>
      <w:r>
        <w:rPr>
          <w:rFonts w:eastAsia="宋体"/>
        </w:rPr>
        <w:br w:type="textWrapping"/>
      </w:r>
      <w:r>
        <w:rPr>
          <w:rFonts w:hint="eastAsia" w:eastAsia="宋体"/>
          <w:color w:val="4F81BD" w:themeColor="accent1"/>
          <w:lang w:val="en-US" w:eastAsia="zh-CN"/>
          <w14:textFill>
            <w14:solidFill>
              <w14:schemeClr w14:val="accent1"/>
            </w14:solidFill>
          </w14:textFill>
        </w:rPr>
        <w:t>（CRO盖章需要有申办方委托授权盖章事宜）</w:t>
      </w:r>
    </w:p>
    <w:p w14:paraId="22B06154">
      <w:pPr>
        <w:numPr>
          <w:ilvl w:val="-1"/>
          <w:numId w:val="0"/>
        </w:numPr>
        <w:spacing w:line="360" w:lineRule="auto"/>
        <w:ind w:firstLine="0" w:firstLineChars="0"/>
        <w:jc w:val="right"/>
        <w:rPr>
          <w:rFonts w:hint="eastAsia" w:eastAsia="宋体"/>
          <w:color w:val="4F81BD" w:themeColor="accent1"/>
          <w:lang w:val="en-US" w:eastAsia="zh-CN"/>
          <w14:textFill>
            <w14:solidFill>
              <w14:schemeClr w14:val="accent1"/>
            </w14:solidFill>
          </w14:textFill>
        </w:rPr>
      </w:pPr>
      <w:r>
        <w:rPr>
          <w:rFonts w:hint="eastAsia"/>
          <w:lang w:val="en-US" w:eastAsia="zh-CN"/>
        </w:rPr>
        <w:t>日期：   年  月  日</w:t>
      </w:r>
    </w:p>
    <w:p w14:paraId="441665C6">
      <w:pPr>
        <w:spacing w:line="360" w:lineRule="auto"/>
        <w:ind w:firstLine="0" w:firstLineChars="0"/>
        <w:jc w:val="right"/>
        <w:rPr>
          <w:rFonts w:hint="default"/>
          <w:lang w:val="en-US" w:eastAsia="zh-CN"/>
        </w:rPr>
      </w:pPr>
    </w:p>
    <w:p w14:paraId="0318160A">
      <w:pPr>
        <w:spacing w:line="360" w:lineRule="auto"/>
        <w:ind w:firstLine="0" w:firstLineChars="0"/>
        <w:jc w:val="right"/>
        <w:rPr>
          <w:rFonts w:hint="default"/>
          <w:lang w:val="en-US" w:eastAsia="zh-CN"/>
        </w:rPr>
      </w:pPr>
    </w:p>
    <w:p w14:paraId="09FD0C64">
      <w:pPr>
        <w:spacing w:line="360" w:lineRule="auto"/>
        <w:ind w:firstLine="0" w:firstLineChars="0"/>
        <w:jc w:val="right"/>
        <w:rPr>
          <w:rFonts w:hint="default"/>
          <w:lang w:val="en-US" w:eastAsia="zh-CN"/>
        </w:rPr>
      </w:pPr>
    </w:p>
    <w:p w14:paraId="22F72F66">
      <w:pPr>
        <w:spacing w:line="360" w:lineRule="auto"/>
        <w:ind w:firstLine="0" w:firstLineChars="0"/>
        <w:jc w:val="right"/>
        <w:rPr>
          <w:rFonts w:hint="default"/>
          <w:lang w:val="en-US" w:eastAsia="zh-CN"/>
        </w:rPr>
      </w:pPr>
    </w:p>
    <w:p w14:paraId="7658A632">
      <w:pPr>
        <w:spacing w:line="360" w:lineRule="auto"/>
        <w:ind w:firstLine="0" w:firstLineChars="0"/>
        <w:jc w:val="right"/>
        <w:rPr>
          <w:rFonts w:hint="default"/>
          <w:lang w:val="en-US" w:eastAsia="zh-CN"/>
        </w:rPr>
      </w:pPr>
    </w:p>
    <w:p w14:paraId="1C6210E9">
      <w:pPr>
        <w:spacing w:line="360" w:lineRule="auto"/>
        <w:ind w:firstLine="0" w:firstLineChars="0"/>
        <w:jc w:val="right"/>
        <w:rPr>
          <w:rFonts w:hint="default"/>
          <w:lang w:val="en-US" w:eastAsia="zh-CN"/>
        </w:rPr>
      </w:pPr>
    </w:p>
    <w:p w14:paraId="52E446B3">
      <w:pPr>
        <w:spacing w:line="360" w:lineRule="auto"/>
        <w:ind w:firstLine="0" w:firstLineChars="0"/>
        <w:jc w:val="right"/>
        <w:rPr>
          <w:rFonts w:hint="default"/>
          <w:lang w:val="en-US" w:eastAsia="zh-CN"/>
        </w:rPr>
      </w:pPr>
    </w:p>
    <w:p w14:paraId="489BA264">
      <w:pPr>
        <w:keepNext w:val="0"/>
        <w:keepLines w:val="0"/>
        <w:pageBreakBefore w:val="0"/>
        <w:widowControl w:val="0"/>
        <w:numPr>
          <w:ilvl w:val="-1"/>
          <w:numId w:val="0"/>
        </w:numPr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ind w:left="0" w:leftChars="0" w:firstLine="0" w:firstLineChars="0"/>
        <w:jc w:val="center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模版二</w:t>
      </w:r>
    </w:p>
    <w:p w14:paraId="1FAC4520">
      <w:pPr>
        <w:keepNext w:val="0"/>
        <w:keepLines w:val="0"/>
        <w:pageBreakBefore w:val="0"/>
        <w:widowControl w:val="0"/>
        <w:numPr>
          <w:ilvl w:val="-1"/>
          <w:numId w:val="0"/>
        </w:numPr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ind w:left="0" w:leftChars="0" w:firstLine="0" w:firstLineChars="0"/>
        <w:jc w:val="center"/>
        <w:textAlignment w:val="auto"/>
        <w:rPr>
          <w:rFonts w:hint="eastAsia" w:eastAsia="宋体"/>
          <w:sz w:val="28"/>
          <w:szCs w:val="28"/>
          <w:lang w:val="en-US" w:eastAsia="zh-CN"/>
        </w:rPr>
      </w:pPr>
      <w:bookmarkStart w:id="3" w:name="_GoBack"/>
      <w:bookmarkEnd w:id="3"/>
      <w:r>
        <w:rPr>
          <w:rFonts w:hint="eastAsia" w:eastAsia="宋体"/>
          <w:sz w:val="28"/>
          <w:szCs w:val="28"/>
          <w:lang w:val="en-US" w:eastAsia="zh-CN"/>
        </w:rPr>
        <w:t>人类遗传资源采集、保藏、出境、国际合作科学研究审批、国际合作临床试验备案</w:t>
      </w:r>
    </w:p>
    <w:p w14:paraId="4719FBEF">
      <w:pPr>
        <w:keepNext w:val="0"/>
        <w:keepLines w:val="0"/>
        <w:pageBreakBefore w:val="0"/>
        <w:widowControl w:val="0"/>
        <w:numPr>
          <w:ilvl w:val="-1"/>
          <w:numId w:val="0"/>
        </w:numPr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ind w:left="0" w:leftChars="0" w:firstLine="0" w:firstLineChars="0"/>
        <w:jc w:val="center"/>
        <w:textAlignment w:val="auto"/>
        <w:rPr>
          <w:rFonts w:hint="eastAsia" w:eastAsia="宋体"/>
          <w:sz w:val="28"/>
          <w:szCs w:val="28"/>
          <w:lang w:val="en-US" w:eastAsia="zh-CN"/>
        </w:rPr>
      </w:pPr>
      <w:r>
        <w:rPr>
          <w:rFonts w:hint="eastAsia" w:eastAsia="宋体"/>
          <w:color w:val="C0504D" w:themeColor="accent2"/>
          <w:sz w:val="28"/>
          <w:szCs w:val="28"/>
          <w:lang w:val="en-US" w:eastAsia="zh-CN"/>
          <w14:textFill>
            <w14:solidFill>
              <w14:schemeClr w14:val="accent2"/>
            </w14:solidFill>
          </w14:textFill>
        </w:rPr>
        <w:t>“承诺书”</w:t>
      </w:r>
      <w:r>
        <w:rPr>
          <w:rFonts w:hint="eastAsia" w:eastAsia="宋体"/>
          <w:sz w:val="28"/>
          <w:szCs w:val="28"/>
          <w:lang w:val="en-US" w:eastAsia="zh-CN"/>
        </w:rPr>
        <w:t>盖章申请</w:t>
      </w:r>
      <w:r>
        <w:rPr>
          <w:rFonts w:hint="eastAsia"/>
          <w:sz w:val="28"/>
          <w:szCs w:val="28"/>
          <w:lang w:val="en-US" w:eastAsia="zh-CN"/>
        </w:rPr>
        <w:t>（其他科研）</w:t>
      </w:r>
    </w:p>
    <w:p w14:paraId="3FD6B9E7">
      <w:pPr>
        <w:numPr>
          <w:ilvl w:val="-1"/>
          <w:numId w:val="0"/>
        </w:numPr>
        <w:tabs>
          <w:tab w:val="left" w:pos="0"/>
        </w:tabs>
        <w:spacing w:line="480" w:lineRule="auto"/>
        <w:ind w:left="0" w:leftChars="0" w:firstLine="0" w:firstLineChars="0"/>
        <w:rPr>
          <w:rFonts w:hint="eastAsia" w:eastAsia="宋体"/>
          <w:lang w:val="en-US" w:eastAsia="zh-CN"/>
        </w:rPr>
      </w:pPr>
      <w:r>
        <w:rPr>
          <w:rFonts w:hint="eastAsia"/>
          <w:lang w:val="en-US" w:eastAsia="zh-CN"/>
        </w:rPr>
        <w:t>研究者姓名</w:t>
      </w:r>
      <w:r>
        <w:rPr>
          <w:rFonts w:hint="eastAsia" w:eastAsia="宋体"/>
          <w:lang w:val="en-US" w:eastAsia="zh-CN"/>
        </w:rPr>
        <w:t>：</w:t>
      </w:r>
    </w:p>
    <w:p w14:paraId="0821782C">
      <w:pPr>
        <w:numPr>
          <w:ilvl w:val="-1"/>
          <w:numId w:val="0"/>
        </w:numPr>
        <w:tabs>
          <w:tab w:val="left" w:pos="0"/>
        </w:tabs>
        <w:spacing w:line="480" w:lineRule="auto"/>
        <w:ind w:left="0" w:leftChars="0" w:firstLine="0" w:firstLineChars="0"/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项目名称：</w:t>
      </w:r>
    </w:p>
    <w:p w14:paraId="7F278697">
      <w:pPr>
        <w:numPr>
          <w:ilvl w:val="-1"/>
          <w:numId w:val="0"/>
        </w:numPr>
        <w:tabs>
          <w:tab w:val="left" w:pos="0"/>
        </w:tabs>
        <w:spacing w:line="480" w:lineRule="auto"/>
        <w:ind w:left="0" w:leftChars="0" w:firstLine="0" w:firstLineChars="0"/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方案编号/版本号：</w:t>
      </w:r>
    </w:p>
    <w:p w14:paraId="45A80CA0">
      <w:pPr>
        <w:numPr>
          <w:ilvl w:val="-1"/>
          <w:numId w:val="0"/>
        </w:numPr>
        <w:tabs>
          <w:tab w:val="left" w:pos="0"/>
        </w:tabs>
        <w:spacing w:line="360" w:lineRule="auto"/>
        <w:ind w:left="0" w:firstLine="0"/>
        <w:rPr>
          <w:rFonts w:hint="eastAsia" w:eastAsia="宋体"/>
          <w:lang w:val="en-US" w:eastAsia="zh-CN"/>
        </w:rPr>
      </w:pPr>
    </w:p>
    <w:p w14:paraId="1081F47C">
      <w:pPr>
        <w:numPr>
          <w:ilvl w:val="-1"/>
          <w:numId w:val="0"/>
        </w:numPr>
        <w:tabs>
          <w:tab w:val="left" w:pos="0"/>
        </w:tabs>
        <w:spacing w:line="360" w:lineRule="auto"/>
        <w:ind w:left="0" w:firstLine="480" w:firstLineChars="200"/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以上项目拟在本院开展，按照方案要求，</w:t>
      </w:r>
      <w:r>
        <w:rPr>
          <w:rFonts w:hint="eastAsia" w:eastAsia="宋体"/>
          <w:color w:val="C0504D" w:themeColor="accent2"/>
          <w:lang w:val="en-US" w:eastAsia="zh-CN"/>
          <w14:textFill>
            <w14:solidFill>
              <w14:schemeClr w14:val="accent2"/>
            </w14:solidFill>
          </w14:textFill>
        </w:rPr>
        <w:t>PK血样、组织切片等将寄送至xxxxxx 中心实验室进行XXX检测，试验结束后将样本销毁（或XXXX样本仅在本中心内进行采集、检测、分析和剩余样本处理）</w:t>
      </w:r>
      <w:r>
        <w:rPr>
          <w:rFonts w:hint="eastAsia" w:eastAsia="宋体"/>
          <w:color w:val="4F81BD" w:themeColor="accent1"/>
          <w:lang w:val="en-US" w:eastAsia="zh-CN"/>
          <w14:textFill>
            <w14:solidFill>
              <w14:schemeClr w14:val="accent1"/>
            </w14:solidFill>
          </w14:textFill>
        </w:rPr>
        <w:t>（红色字体部分请根据该方案具体情况修改）</w:t>
      </w:r>
      <w:r>
        <w:rPr>
          <w:rFonts w:hint="eastAsia" w:eastAsia="宋体"/>
          <w:lang w:val="en-US" w:eastAsia="zh-CN"/>
        </w:rPr>
        <w:t>，试验结束后将样本销毁，不做他用。按照相关法规要求，</w:t>
      </w:r>
      <w:r>
        <w:rPr>
          <w:rFonts w:hint="eastAsia"/>
          <w:lang w:val="en-US" w:eastAsia="zh-CN"/>
        </w:rPr>
        <w:t>需</w:t>
      </w:r>
      <w:r>
        <w:rPr>
          <w:rFonts w:hint="eastAsia" w:eastAsia="宋体"/>
          <w:lang w:val="en-US" w:eastAsia="zh-CN"/>
        </w:rPr>
        <w:t>向中国人类遗传资源管理办公室递交相关申请材料，请机构办公室审批并协助办理。</w:t>
      </w:r>
    </w:p>
    <w:p w14:paraId="2298B6FD">
      <w:pPr>
        <w:numPr>
          <w:ilvl w:val="-1"/>
          <w:numId w:val="0"/>
        </w:numPr>
        <w:spacing w:line="240" w:lineRule="auto"/>
        <w:rPr>
          <w:rFonts w:hint="eastAsia" w:eastAsia="宋体"/>
          <w:lang w:val="en-US" w:eastAsia="zh-CN"/>
        </w:rPr>
      </w:pPr>
    </w:p>
    <w:p w14:paraId="009E2EFE">
      <w:pPr>
        <w:numPr>
          <w:ilvl w:val="-1"/>
          <w:numId w:val="0"/>
        </w:numPr>
        <w:spacing w:line="360" w:lineRule="auto"/>
        <w:ind w:firstLine="6000" w:firstLineChars="2500"/>
        <w:jc w:val="both"/>
        <w:rPr>
          <w:rFonts w:hint="eastAsia"/>
          <w:lang w:val="en-US" w:eastAsia="zh-CN"/>
        </w:rPr>
      </w:pPr>
    </w:p>
    <w:p w14:paraId="540975C1">
      <w:pPr>
        <w:numPr>
          <w:ilvl w:val="-1"/>
          <w:numId w:val="0"/>
        </w:numPr>
        <w:spacing w:line="360" w:lineRule="auto"/>
        <w:ind w:firstLine="6000" w:firstLineChars="250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研究者签名</w:t>
      </w:r>
    </w:p>
    <w:p w14:paraId="27EB48A1">
      <w:pPr>
        <w:numPr>
          <w:ilvl w:val="-1"/>
          <w:numId w:val="0"/>
        </w:numPr>
        <w:spacing w:line="360" w:lineRule="auto"/>
        <w:ind w:firstLine="0" w:firstLineChars="0"/>
        <w:jc w:val="center"/>
        <w:rPr>
          <w:rFonts w:hint="eastAsia" w:eastAsia="宋体"/>
          <w:color w:val="4F81BD" w:themeColor="accent1"/>
          <w:lang w:val="en-US" w:eastAsia="zh-CN"/>
          <w14:textFill>
            <w14:solidFill>
              <w14:schemeClr w14:val="accent1"/>
            </w14:solidFill>
          </w14:textFill>
        </w:rPr>
      </w:pPr>
      <w:r>
        <w:rPr>
          <w:rFonts w:hint="eastAsia"/>
          <w:lang w:val="en-US" w:eastAsia="zh-CN"/>
        </w:rPr>
        <w:t xml:space="preserve">                                 日期：   年  月  日</w:t>
      </w:r>
    </w:p>
    <w:p w14:paraId="298FBBA6">
      <w:pPr>
        <w:spacing w:line="360" w:lineRule="auto"/>
        <w:ind w:firstLine="0" w:firstLineChars="0"/>
        <w:jc w:val="right"/>
        <w:rPr>
          <w:rFonts w:hint="default"/>
          <w:lang w:val="en-US" w:eastAsia="zh-CN"/>
        </w:rPr>
      </w:pPr>
    </w:p>
    <w:sectPr>
      <w:headerReference r:id="rId7" w:type="default"/>
      <w:footerReference r:id="rId8" w:type="default"/>
      <w:pgSz w:w="11906" w:h="16838"/>
      <w:pgMar w:top="1417" w:right="1417" w:bottom="1417" w:left="1417" w:header="851" w:footer="964" w:gutter="0"/>
      <w:pgNumType w:fmt="decimal" w:start="1"/>
      <w:cols w:space="0" w:num="1"/>
      <w:rtlGutter w:val="0"/>
      <w:docGrid w:type="linesAndChars" w:linePitch="312" w:charSpace="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comment w:id="0" w:author="777" w:date="2023-11-08T02:00:41Z" w:initials="">
    <w:p w14:paraId="78917932">
      <w:pPr>
        <w:widowControl w:val="0"/>
        <w:adjustRightInd w:val="0"/>
        <w:snapToGrid w:val="0"/>
        <w:spacing w:line="360" w:lineRule="auto"/>
        <w:ind w:firstLine="480" w:firstLineChars="200"/>
        <w:jc w:val="left"/>
        <w:rPr>
          <w:rFonts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annotationRef/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78917932" w15:done="0"/>
</w15:commentsEx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431">
      <wne:acd wne:acdName="acd0"/>
    </wne:keymap>
  </wne:keymaps>
  <wne:acds>
    <wne:acd wne:argValue="AQAAAAEA" wne:acdName="acd0" wne:fciIndexBasedOn="0065"/>
  </wne:acds>
</wne:tcg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7B8796">
    <w:pPr>
      <w:pStyle w:val="19"/>
      <w:pBdr>
        <w:bottom w:val="single" w:color="auto" w:sz="4" w:space="0"/>
      </w:pBdr>
      <w:tabs>
        <w:tab w:val="left" w:pos="499"/>
        <w:tab w:val="right" w:pos="8505"/>
        <w:tab w:val="right" w:pos="14124"/>
        <w:tab w:val="clear" w:pos="8306"/>
      </w:tabs>
      <w:ind w:right="-2"/>
      <w:rPr>
        <w:rFonts w:hint="eastAsia"/>
        <w:lang w:val="en-US" w:eastAsia="zh-CN"/>
      </w:rPr>
    </w:pPr>
  </w:p>
  <w:p w14:paraId="676F2623">
    <w:pPr>
      <w:pStyle w:val="19"/>
      <w:tabs>
        <w:tab w:val="left" w:pos="499"/>
        <w:tab w:val="right" w:pos="8505"/>
        <w:tab w:val="right" w:pos="14124"/>
        <w:tab w:val="clear" w:pos="8306"/>
      </w:tabs>
      <w:ind w:left="0" w:leftChars="0" w:right="-2" w:firstLine="0" w:firstLineChars="0"/>
      <w:rPr>
        <w:rFonts w:hint="default"/>
        <w:lang w:val="en-US" w:eastAsia="zh-CN"/>
      </w:rPr>
    </w:pPr>
    <w:r>
      <w:rPr>
        <w:sz w:val="18"/>
      </w:rPr>
      <w:t>CTI-</w:t>
    </w:r>
    <w:r>
      <w:rPr>
        <w:rFonts w:hint="eastAsia"/>
        <w:sz w:val="18"/>
        <w:lang w:val="en-US" w:eastAsia="zh-CN"/>
      </w:rPr>
      <w:t>C</w:t>
    </w:r>
    <w:r>
      <w:rPr>
        <w:sz w:val="18"/>
      </w:rPr>
      <w:t>-0</w:t>
    </w:r>
    <w:r>
      <w:rPr>
        <w:rFonts w:hint="eastAsia"/>
        <w:sz w:val="18"/>
        <w:lang w:val="en-US" w:eastAsia="zh-CN"/>
      </w:rPr>
      <w:t>35</w:t>
    </w:r>
    <w:r>
      <w:rPr>
        <w:sz w:val="18"/>
      </w:rPr>
      <w:t>-V</w:t>
    </w:r>
    <w:r>
      <w:rPr>
        <w:rFonts w:hint="eastAsia"/>
        <w:sz w:val="18"/>
        <w:lang w:val="en-US" w:eastAsia="zh-CN"/>
      </w:rPr>
      <w:t>1</w:t>
    </w:r>
    <w:r>
      <w:rPr>
        <w:rFonts w:hint="default"/>
        <w:sz w:val="18"/>
        <w:lang w:val="en-US" w:eastAsia="zh-CN"/>
      </w:rPr>
      <w:t>.0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7AADBF">
    <w:pPr>
      <w:pStyle w:val="20"/>
      <w:ind w:firstLine="0" w:firstLineChars="0"/>
      <w:jc w:val="both"/>
    </w:pPr>
    <w:r>
      <w:drawing>
        <wp:inline distT="0" distB="0" distL="114300" distR="114300">
          <wp:extent cx="1501140" cy="215265"/>
          <wp:effectExtent l="0" t="0" r="3810" b="13335"/>
          <wp:docPr id="112" name="图片 5" descr="32325989360108776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" name="图片 5" descr="323259893601087765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01140" cy="215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hint="eastAsia"/>
        <w:lang w:val="en-US" w:eastAsia="zh-CN"/>
      </w:rPr>
      <w:t xml:space="preserve">                                                              </w:t>
    </w:r>
    <w:r>
      <w:rPr>
        <w:rFonts w:hint="eastAsia"/>
      </w:rPr>
      <w:t>临床试验机构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47703FB"/>
    <w:multiLevelType w:val="multilevel"/>
    <w:tmpl w:val="F47703FB"/>
    <w:lvl w:ilvl="0" w:tentative="0">
      <w:start w:val="1"/>
      <w:numFmt w:val="decimal"/>
      <w:suff w:val="space"/>
      <w:lvlText w:val="%1."/>
      <w:lvlJc w:val="left"/>
      <w:pPr>
        <w:tabs>
          <w:tab w:val="left" w:pos="420"/>
        </w:tabs>
        <w:ind w:left="425" w:hanging="425"/>
      </w:pPr>
      <w:rPr>
        <w:rFonts w:hint="default" w:ascii="Times New Roman" w:hAnsi="Times New Roman" w:eastAsia="宋体" w:cs="宋体"/>
        <w:b/>
        <w:sz w:val="24"/>
      </w:rPr>
    </w:lvl>
    <w:lvl w:ilvl="1" w:tentative="0">
      <w:start w:val="1"/>
      <w:numFmt w:val="decimal"/>
      <w:suff w:val="space"/>
      <w:lvlText w:val="%1.%2."/>
      <w:lvlJc w:val="left"/>
      <w:pPr>
        <w:tabs>
          <w:tab w:val="left" w:pos="420"/>
        </w:tabs>
        <w:ind w:left="425" w:leftChars="0" w:hanging="425" w:firstLineChars="0"/>
      </w:pPr>
      <w:rPr>
        <w:rFonts w:hint="default" w:ascii="Times New Roman" w:hAnsi="Times New Roman" w:eastAsia="宋体" w:cs="宋体"/>
        <w:b/>
        <w:sz w:val="24"/>
      </w:rPr>
    </w:lvl>
    <w:lvl w:ilvl="2" w:tentative="0">
      <w:start w:val="1"/>
      <w:numFmt w:val="decimal"/>
      <w:suff w:val="space"/>
      <w:lvlText w:val="%1.%2.%3."/>
      <w:lvlJc w:val="left"/>
      <w:pPr>
        <w:tabs>
          <w:tab w:val="left" w:pos="420"/>
        </w:tabs>
        <w:ind w:left="850" w:leftChars="0" w:hanging="453" w:firstLineChars="0"/>
      </w:pPr>
      <w:rPr>
        <w:rFonts w:hint="default" w:ascii="Times New Roman" w:hAnsi="Times New Roman" w:eastAsia="宋体" w:cs="宋体"/>
        <w:sz w:val="24"/>
      </w:rPr>
    </w:lvl>
    <w:lvl w:ilvl="3" w:tentative="0">
      <w:start w:val="1"/>
      <w:numFmt w:val="decimal"/>
      <w:pStyle w:val="44"/>
      <w:suff w:val="space"/>
      <w:lvlText w:val="(%4)"/>
      <w:lvlJc w:val="left"/>
      <w:pPr>
        <w:ind w:left="850" w:leftChars="0" w:hanging="396" w:firstLineChars="0"/>
      </w:pPr>
      <w:rPr>
        <w:rFonts w:hint="default" w:ascii="Times New Roman" w:hAnsi="Times New Roman" w:eastAsia="宋体" w:cs="宋体"/>
        <w:sz w:val="24"/>
      </w:rPr>
    </w:lvl>
    <w:lvl w:ilvl="4" w:tentative="0">
      <w:start w:val="1"/>
      <w:numFmt w:val="decimalEnclosedCircleChinese"/>
      <w:suff w:val="space"/>
      <w:lvlText w:val="%5"/>
      <w:lvlJc w:val="left"/>
      <w:pPr>
        <w:tabs>
          <w:tab w:val="left" w:pos="420"/>
        </w:tabs>
        <w:ind w:left="1508" w:leftChars="0" w:hanging="709" w:firstLineChars="0"/>
      </w:pPr>
      <w:rPr>
        <w:rFonts w:hint="eastAsia" w:ascii="Times New Roman" w:hAnsi="Times New Roman" w:eastAsia="宋体" w:cs="宋体"/>
      </w:rPr>
    </w:lvl>
    <w:lvl w:ilvl="5" w:tentative="0">
      <w:start w:val="1"/>
      <w:numFmt w:val="decimal"/>
      <w:lvlText w:val="%1.%2.%3.%4.%5.%6."/>
      <w:lvlJc w:val="left"/>
      <w:pPr>
        <w:ind w:left="3136" w:hanging="1136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3673" w:hanging="1273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4218" w:hanging="1418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4648" w:hanging="1448"/>
      </w:pPr>
      <w:rPr>
        <w:rFonts w:hint="default"/>
      </w:rPr>
    </w:lvl>
  </w:abstractNum>
  <w:abstractNum w:abstractNumId="1">
    <w:nsid w:val="5455CD94"/>
    <w:multiLevelType w:val="multilevel"/>
    <w:tmpl w:val="5455CD94"/>
    <w:lvl w:ilvl="0" w:tentative="0">
      <w:start w:val="1"/>
      <w:numFmt w:val="decimal"/>
      <w:lvlText w:val="%1."/>
      <w:lvlJc w:val="left"/>
      <w:pPr>
        <w:ind w:left="432" w:hanging="432"/>
      </w:pPr>
      <w:rPr>
        <w:rFonts w:hint="default" w:ascii="宋体" w:hAnsi="宋体" w:eastAsia="宋体" w:cs="宋体"/>
      </w:rPr>
    </w:lvl>
    <w:lvl w:ilvl="1" w:tentative="0">
      <w:start w:val="1"/>
      <w:numFmt w:val="decimal"/>
      <w:lvlText w:val="%1.%2."/>
      <w:lvlJc w:val="left"/>
      <w:pPr>
        <w:ind w:left="575" w:hanging="575"/>
      </w:pPr>
      <w:rPr>
        <w:rFonts w:hint="default" w:ascii="宋体" w:hAnsi="宋体" w:eastAsia="宋体" w:cs="宋体"/>
      </w:rPr>
    </w:lvl>
    <w:lvl w:ilvl="2" w:tentative="0">
      <w:start w:val="1"/>
      <w:numFmt w:val="decimal"/>
      <w:lvlText w:val="%1.%2.%3."/>
      <w:lvlJc w:val="left"/>
      <w:pPr>
        <w:ind w:left="720" w:leftChars="0" w:hanging="720" w:firstLineChars="0"/>
      </w:pPr>
      <w:rPr>
        <w:rFonts w:hint="default" w:ascii="宋体" w:hAnsi="宋体" w:eastAsia="宋体" w:cs="宋体"/>
      </w:rPr>
    </w:lvl>
    <w:lvl w:ilvl="3" w:tentative="0">
      <w:start w:val="1"/>
      <w:numFmt w:val="decimal"/>
      <w:pStyle w:val="6"/>
      <w:lvlText w:val="(%4)"/>
      <w:lvlJc w:val="left"/>
      <w:pPr>
        <w:ind w:left="864" w:hanging="864"/>
      </w:pPr>
      <w:rPr>
        <w:rFonts w:hint="default" w:ascii="宋体" w:hAnsi="宋体" w:eastAsia="宋体" w:cs="宋体"/>
      </w:rPr>
    </w:lvl>
    <w:lvl w:ilvl="4" w:tentative="0">
      <w:start w:val="1"/>
      <w:numFmt w:val="decimal"/>
      <w:lvlText w:val="%1.%2.%3.%4.%5."/>
      <w:lvlJc w:val="left"/>
      <w:pPr>
        <w:ind w:left="1008" w:hanging="1008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51" w:hanging="1151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96" w:hanging="1296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83" w:hanging="1583"/>
      </w:pPr>
      <w:rPr>
        <w:rFonts w:hint="default"/>
      </w:rPr>
    </w:lvl>
  </w:abstractNum>
  <w:abstractNum w:abstractNumId="2">
    <w:nsid w:val="69A9B22A"/>
    <w:multiLevelType w:val="multilevel"/>
    <w:tmpl w:val="69A9B22A"/>
    <w:lvl w:ilvl="0" w:tentative="0">
      <w:start w:val="1"/>
      <w:numFmt w:val="decimal"/>
      <w:pStyle w:val="41"/>
      <w:suff w:val="space"/>
      <w:lvlText w:val="%1."/>
      <w:lvlJc w:val="left"/>
      <w:pPr>
        <w:tabs>
          <w:tab w:val="left" w:pos="420"/>
        </w:tabs>
        <w:ind w:left="425" w:hanging="425"/>
      </w:pPr>
      <w:rPr>
        <w:rFonts w:hint="default" w:ascii="Times New Roman" w:hAnsi="Times New Roman" w:eastAsia="宋体" w:cs="宋体"/>
        <w:b/>
        <w:sz w:val="24"/>
      </w:rPr>
    </w:lvl>
    <w:lvl w:ilvl="1" w:tentative="0">
      <w:start w:val="1"/>
      <w:numFmt w:val="decimal"/>
      <w:pStyle w:val="42"/>
      <w:suff w:val="space"/>
      <w:lvlText w:val="%1.%2."/>
      <w:lvlJc w:val="left"/>
      <w:pPr>
        <w:tabs>
          <w:tab w:val="left" w:pos="420"/>
        </w:tabs>
        <w:ind w:left="425" w:leftChars="0" w:hanging="425" w:firstLineChars="0"/>
      </w:pPr>
      <w:rPr>
        <w:rFonts w:hint="default" w:ascii="Times New Roman" w:hAnsi="Times New Roman" w:eastAsia="宋体" w:cs="宋体"/>
        <w:b/>
        <w:sz w:val="24"/>
      </w:rPr>
    </w:lvl>
    <w:lvl w:ilvl="2" w:tentative="0">
      <w:start w:val="1"/>
      <w:numFmt w:val="decimal"/>
      <w:pStyle w:val="43"/>
      <w:suff w:val="space"/>
      <w:lvlText w:val="%1.%2.%3."/>
      <w:lvlJc w:val="left"/>
      <w:pPr>
        <w:tabs>
          <w:tab w:val="left" w:pos="420"/>
        </w:tabs>
        <w:ind w:left="850" w:leftChars="0" w:hanging="453" w:firstLineChars="0"/>
      </w:pPr>
      <w:rPr>
        <w:rFonts w:hint="default" w:ascii="Times New Roman" w:hAnsi="Times New Roman" w:eastAsia="宋体" w:cs="宋体"/>
        <w:sz w:val="24"/>
      </w:rPr>
    </w:lvl>
    <w:lvl w:ilvl="3" w:tentative="0">
      <w:start w:val="1"/>
      <w:numFmt w:val="decimal"/>
      <w:suff w:val="space"/>
      <w:lvlText w:val="(%4)"/>
      <w:lvlJc w:val="left"/>
      <w:pPr>
        <w:tabs>
          <w:tab w:val="left" w:pos="420"/>
        </w:tabs>
        <w:ind w:left="850" w:leftChars="0" w:hanging="453" w:firstLineChars="0"/>
      </w:pPr>
      <w:rPr>
        <w:rFonts w:hint="default" w:ascii="Times New Roman" w:hAnsi="Times New Roman" w:eastAsia="宋体" w:cs="宋体"/>
        <w:sz w:val="24"/>
      </w:rPr>
    </w:lvl>
    <w:lvl w:ilvl="4" w:tentative="0">
      <w:start w:val="1"/>
      <w:numFmt w:val="decimalEnclosedCircleChinese"/>
      <w:suff w:val="space"/>
      <w:lvlText w:val="%5"/>
      <w:lvlJc w:val="left"/>
      <w:pPr>
        <w:tabs>
          <w:tab w:val="left" w:pos="420"/>
        </w:tabs>
        <w:ind w:left="1508" w:leftChars="0" w:hanging="709" w:firstLineChars="0"/>
      </w:pPr>
      <w:rPr>
        <w:rFonts w:hint="eastAsia" w:ascii="Times New Roman" w:hAnsi="Times New Roman" w:eastAsia="宋体" w:cs="宋体"/>
      </w:rPr>
    </w:lvl>
    <w:lvl w:ilvl="5" w:tentative="0">
      <w:start w:val="1"/>
      <w:numFmt w:val="decimal"/>
      <w:lvlText w:val="%1.%2.%3.%4.%5.%6."/>
      <w:lvlJc w:val="left"/>
      <w:pPr>
        <w:ind w:left="3136" w:hanging="1136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3673" w:hanging="1273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4218" w:hanging="1418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4648" w:hanging="1448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777">
    <w15:presenceInfo w15:providerId="WPS Office" w15:userId="342636723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documentProtection w:enforcement="0"/>
  <w:defaultTabStop w:val="419"/>
  <w:hyphenationZone w:val="360"/>
  <w:drawingGridHorizontalSpacing w:val="21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VmMWQ3YzFkMWRlMTM3MTBkNzBiNTgxOWE0MTA3NTAifQ=="/>
  </w:docVars>
  <w:rsids>
    <w:rsidRoot w:val="008108CC"/>
    <w:rsid w:val="00010AA6"/>
    <w:rsid w:val="000313AF"/>
    <w:rsid w:val="00033CD3"/>
    <w:rsid w:val="00041011"/>
    <w:rsid w:val="00056780"/>
    <w:rsid w:val="00056CA2"/>
    <w:rsid w:val="00066F32"/>
    <w:rsid w:val="00074102"/>
    <w:rsid w:val="00076A37"/>
    <w:rsid w:val="00080118"/>
    <w:rsid w:val="0008640A"/>
    <w:rsid w:val="000909E5"/>
    <w:rsid w:val="000969AD"/>
    <w:rsid w:val="000A3A4C"/>
    <w:rsid w:val="000B0470"/>
    <w:rsid w:val="000C1245"/>
    <w:rsid w:val="001053DF"/>
    <w:rsid w:val="00106364"/>
    <w:rsid w:val="001428F1"/>
    <w:rsid w:val="00143B91"/>
    <w:rsid w:val="00166C60"/>
    <w:rsid w:val="00184A3A"/>
    <w:rsid w:val="001A522E"/>
    <w:rsid w:val="001B0D5F"/>
    <w:rsid w:val="001C2287"/>
    <w:rsid w:val="001C28AB"/>
    <w:rsid w:val="001D0951"/>
    <w:rsid w:val="00200964"/>
    <w:rsid w:val="0020581F"/>
    <w:rsid w:val="00214219"/>
    <w:rsid w:val="00224519"/>
    <w:rsid w:val="002561BD"/>
    <w:rsid w:val="0027755A"/>
    <w:rsid w:val="0028130D"/>
    <w:rsid w:val="002933DD"/>
    <w:rsid w:val="002952E9"/>
    <w:rsid w:val="00296FBA"/>
    <w:rsid w:val="002A447B"/>
    <w:rsid w:val="002B0B38"/>
    <w:rsid w:val="002B43BE"/>
    <w:rsid w:val="002B4D07"/>
    <w:rsid w:val="002E4F3A"/>
    <w:rsid w:val="002E63AC"/>
    <w:rsid w:val="003125AA"/>
    <w:rsid w:val="0032416A"/>
    <w:rsid w:val="00327D3A"/>
    <w:rsid w:val="00330722"/>
    <w:rsid w:val="00360BE7"/>
    <w:rsid w:val="00384EC0"/>
    <w:rsid w:val="003858D9"/>
    <w:rsid w:val="003A0F0C"/>
    <w:rsid w:val="003A607D"/>
    <w:rsid w:val="003B7D25"/>
    <w:rsid w:val="003C13F9"/>
    <w:rsid w:val="003C6A6F"/>
    <w:rsid w:val="003D2270"/>
    <w:rsid w:val="003E54AC"/>
    <w:rsid w:val="00413B0A"/>
    <w:rsid w:val="00417F40"/>
    <w:rsid w:val="0043198F"/>
    <w:rsid w:val="00432FF8"/>
    <w:rsid w:val="00434C7C"/>
    <w:rsid w:val="0045260A"/>
    <w:rsid w:val="00471693"/>
    <w:rsid w:val="00472C5E"/>
    <w:rsid w:val="00480B30"/>
    <w:rsid w:val="00497071"/>
    <w:rsid w:val="004A59B5"/>
    <w:rsid w:val="004C22DC"/>
    <w:rsid w:val="004C2D56"/>
    <w:rsid w:val="004F22C1"/>
    <w:rsid w:val="00507288"/>
    <w:rsid w:val="005246FA"/>
    <w:rsid w:val="00525414"/>
    <w:rsid w:val="00530B68"/>
    <w:rsid w:val="00550695"/>
    <w:rsid w:val="00554CBA"/>
    <w:rsid w:val="00556862"/>
    <w:rsid w:val="00573A3F"/>
    <w:rsid w:val="0057770B"/>
    <w:rsid w:val="00583758"/>
    <w:rsid w:val="0058519A"/>
    <w:rsid w:val="00597E6A"/>
    <w:rsid w:val="005A0114"/>
    <w:rsid w:val="005A3058"/>
    <w:rsid w:val="005C4F8D"/>
    <w:rsid w:val="005C522A"/>
    <w:rsid w:val="005E00CA"/>
    <w:rsid w:val="005E117A"/>
    <w:rsid w:val="005F4D7A"/>
    <w:rsid w:val="00602F63"/>
    <w:rsid w:val="006123D6"/>
    <w:rsid w:val="00614B95"/>
    <w:rsid w:val="00621692"/>
    <w:rsid w:val="0065083C"/>
    <w:rsid w:val="00664325"/>
    <w:rsid w:val="00665E67"/>
    <w:rsid w:val="00674951"/>
    <w:rsid w:val="0068094C"/>
    <w:rsid w:val="00686872"/>
    <w:rsid w:val="006A0EE5"/>
    <w:rsid w:val="006B0427"/>
    <w:rsid w:val="006C47AA"/>
    <w:rsid w:val="006C57D6"/>
    <w:rsid w:val="00704D45"/>
    <w:rsid w:val="007259D7"/>
    <w:rsid w:val="007328AD"/>
    <w:rsid w:val="00745F46"/>
    <w:rsid w:val="00757DB0"/>
    <w:rsid w:val="007947CB"/>
    <w:rsid w:val="007A6C49"/>
    <w:rsid w:val="007C7032"/>
    <w:rsid w:val="007D6677"/>
    <w:rsid w:val="007D693B"/>
    <w:rsid w:val="007E7FBC"/>
    <w:rsid w:val="007F23BB"/>
    <w:rsid w:val="00807149"/>
    <w:rsid w:val="00807AD7"/>
    <w:rsid w:val="00807C26"/>
    <w:rsid w:val="008108CC"/>
    <w:rsid w:val="00811501"/>
    <w:rsid w:val="00811A29"/>
    <w:rsid w:val="0081487D"/>
    <w:rsid w:val="008237BB"/>
    <w:rsid w:val="008249FD"/>
    <w:rsid w:val="0082579E"/>
    <w:rsid w:val="00827C36"/>
    <w:rsid w:val="00834DD0"/>
    <w:rsid w:val="00840A86"/>
    <w:rsid w:val="008445D0"/>
    <w:rsid w:val="00847BBB"/>
    <w:rsid w:val="00866ACC"/>
    <w:rsid w:val="008777A8"/>
    <w:rsid w:val="008822C8"/>
    <w:rsid w:val="00887C3E"/>
    <w:rsid w:val="00890F95"/>
    <w:rsid w:val="008A1540"/>
    <w:rsid w:val="008B038E"/>
    <w:rsid w:val="008C358E"/>
    <w:rsid w:val="008C7857"/>
    <w:rsid w:val="008E6568"/>
    <w:rsid w:val="009018CB"/>
    <w:rsid w:val="00930F62"/>
    <w:rsid w:val="00931A35"/>
    <w:rsid w:val="00933632"/>
    <w:rsid w:val="0094387F"/>
    <w:rsid w:val="00966263"/>
    <w:rsid w:val="00981468"/>
    <w:rsid w:val="009B2544"/>
    <w:rsid w:val="009D055C"/>
    <w:rsid w:val="009F71A4"/>
    <w:rsid w:val="00A023D9"/>
    <w:rsid w:val="00A06909"/>
    <w:rsid w:val="00A12254"/>
    <w:rsid w:val="00A13DA8"/>
    <w:rsid w:val="00A4630C"/>
    <w:rsid w:val="00A56B81"/>
    <w:rsid w:val="00A850AA"/>
    <w:rsid w:val="00A91F62"/>
    <w:rsid w:val="00AC1E42"/>
    <w:rsid w:val="00AC6DB5"/>
    <w:rsid w:val="00AC6E05"/>
    <w:rsid w:val="00AE0EE5"/>
    <w:rsid w:val="00AF396B"/>
    <w:rsid w:val="00AF6E2E"/>
    <w:rsid w:val="00B00800"/>
    <w:rsid w:val="00B24DE6"/>
    <w:rsid w:val="00B25000"/>
    <w:rsid w:val="00B405A2"/>
    <w:rsid w:val="00B4166B"/>
    <w:rsid w:val="00B574D8"/>
    <w:rsid w:val="00B6427F"/>
    <w:rsid w:val="00B7039A"/>
    <w:rsid w:val="00B97910"/>
    <w:rsid w:val="00BA2357"/>
    <w:rsid w:val="00BA6BF3"/>
    <w:rsid w:val="00BB0292"/>
    <w:rsid w:val="00BD064F"/>
    <w:rsid w:val="00BE66E4"/>
    <w:rsid w:val="00C02E64"/>
    <w:rsid w:val="00C119AC"/>
    <w:rsid w:val="00C12E17"/>
    <w:rsid w:val="00C1596A"/>
    <w:rsid w:val="00C17096"/>
    <w:rsid w:val="00C301CD"/>
    <w:rsid w:val="00C4203A"/>
    <w:rsid w:val="00C712FA"/>
    <w:rsid w:val="00C718BE"/>
    <w:rsid w:val="00C7248F"/>
    <w:rsid w:val="00CA1F51"/>
    <w:rsid w:val="00CB0081"/>
    <w:rsid w:val="00CB2CA8"/>
    <w:rsid w:val="00CF1039"/>
    <w:rsid w:val="00D33267"/>
    <w:rsid w:val="00D80E81"/>
    <w:rsid w:val="00D824BC"/>
    <w:rsid w:val="00D83503"/>
    <w:rsid w:val="00D87575"/>
    <w:rsid w:val="00D95988"/>
    <w:rsid w:val="00D975E1"/>
    <w:rsid w:val="00DA5239"/>
    <w:rsid w:val="00DA54EC"/>
    <w:rsid w:val="00DD25CC"/>
    <w:rsid w:val="00DD4A1C"/>
    <w:rsid w:val="00E004B9"/>
    <w:rsid w:val="00E05639"/>
    <w:rsid w:val="00E251EB"/>
    <w:rsid w:val="00E26613"/>
    <w:rsid w:val="00E40533"/>
    <w:rsid w:val="00E457DB"/>
    <w:rsid w:val="00E90F8F"/>
    <w:rsid w:val="00E9596F"/>
    <w:rsid w:val="00E95DF7"/>
    <w:rsid w:val="00EA301C"/>
    <w:rsid w:val="00EA698F"/>
    <w:rsid w:val="00EB0158"/>
    <w:rsid w:val="00EB58F8"/>
    <w:rsid w:val="00EC6946"/>
    <w:rsid w:val="00ED3ACF"/>
    <w:rsid w:val="00ED4C02"/>
    <w:rsid w:val="00EE1C39"/>
    <w:rsid w:val="00F050C5"/>
    <w:rsid w:val="00F2045C"/>
    <w:rsid w:val="00F22796"/>
    <w:rsid w:val="00F22975"/>
    <w:rsid w:val="00F33349"/>
    <w:rsid w:val="00F57784"/>
    <w:rsid w:val="00F74AAC"/>
    <w:rsid w:val="00F76F15"/>
    <w:rsid w:val="00F80CCB"/>
    <w:rsid w:val="00FA7C00"/>
    <w:rsid w:val="00FB6BEE"/>
    <w:rsid w:val="00FD4116"/>
    <w:rsid w:val="00FF0DE3"/>
    <w:rsid w:val="00FF1433"/>
    <w:rsid w:val="01E51490"/>
    <w:rsid w:val="074663FC"/>
    <w:rsid w:val="07EB5EEA"/>
    <w:rsid w:val="08975A3A"/>
    <w:rsid w:val="095515FB"/>
    <w:rsid w:val="09BA4874"/>
    <w:rsid w:val="0B5F685A"/>
    <w:rsid w:val="0BDE2DC8"/>
    <w:rsid w:val="0C112E71"/>
    <w:rsid w:val="0C7B478E"/>
    <w:rsid w:val="0C920F7C"/>
    <w:rsid w:val="0D164953"/>
    <w:rsid w:val="0D2160FA"/>
    <w:rsid w:val="0DFF7149"/>
    <w:rsid w:val="0E805CC2"/>
    <w:rsid w:val="0FD46A59"/>
    <w:rsid w:val="10AD60E8"/>
    <w:rsid w:val="11BB7560"/>
    <w:rsid w:val="128E689D"/>
    <w:rsid w:val="13906D71"/>
    <w:rsid w:val="14D47131"/>
    <w:rsid w:val="14EC3EDC"/>
    <w:rsid w:val="15603A94"/>
    <w:rsid w:val="15946067"/>
    <w:rsid w:val="161C2B3E"/>
    <w:rsid w:val="168C12A1"/>
    <w:rsid w:val="17AC1CA0"/>
    <w:rsid w:val="17C5631A"/>
    <w:rsid w:val="19D70202"/>
    <w:rsid w:val="1AD039EE"/>
    <w:rsid w:val="1BA24FF2"/>
    <w:rsid w:val="1D077978"/>
    <w:rsid w:val="1DB1083F"/>
    <w:rsid w:val="1E9D7D7F"/>
    <w:rsid w:val="1FBA5960"/>
    <w:rsid w:val="20237DE4"/>
    <w:rsid w:val="21A441DE"/>
    <w:rsid w:val="22B877E7"/>
    <w:rsid w:val="22CB34AE"/>
    <w:rsid w:val="23356FED"/>
    <w:rsid w:val="23FE4910"/>
    <w:rsid w:val="24565A82"/>
    <w:rsid w:val="25DF76E4"/>
    <w:rsid w:val="2A1C6CCC"/>
    <w:rsid w:val="2BE33D42"/>
    <w:rsid w:val="2CD812B0"/>
    <w:rsid w:val="2FC62068"/>
    <w:rsid w:val="300F0917"/>
    <w:rsid w:val="30A41D91"/>
    <w:rsid w:val="312B6BA8"/>
    <w:rsid w:val="31B538DF"/>
    <w:rsid w:val="31F10330"/>
    <w:rsid w:val="329A6E6D"/>
    <w:rsid w:val="330469DC"/>
    <w:rsid w:val="334A6B18"/>
    <w:rsid w:val="33661445"/>
    <w:rsid w:val="33F6514C"/>
    <w:rsid w:val="35150BB1"/>
    <w:rsid w:val="36B424C7"/>
    <w:rsid w:val="36FD0366"/>
    <w:rsid w:val="377C4E8D"/>
    <w:rsid w:val="38D24CB2"/>
    <w:rsid w:val="3ACB3335"/>
    <w:rsid w:val="3B8770EC"/>
    <w:rsid w:val="3C342025"/>
    <w:rsid w:val="3C357C06"/>
    <w:rsid w:val="3DAB4624"/>
    <w:rsid w:val="3E556DD3"/>
    <w:rsid w:val="3ECE159A"/>
    <w:rsid w:val="3F337DEC"/>
    <w:rsid w:val="3F97C8F0"/>
    <w:rsid w:val="40250BC9"/>
    <w:rsid w:val="41291964"/>
    <w:rsid w:val="43DE1A16"/>
    <w:rsid w:val="4425271C"/>
    <w:rsid w:val="45BC0C70"/>
    <w:rsid w:val="46DE0CEF"/>
    <w:rsid w:val="47725DE1"/>
    <w:rsid w:val="47BC742D"/>
    <w:rsid w:val="481003E6"/>
    <w:rsid w:val="48A953BE"/>
    <w:rsid w:val="49603FC7"/>
    <w:rsid w:val="49A22699"/>
    <w:rsid w:val="4A050865"/>
    <w:rsid w:val="4A50738B"/>
    <w:rsid w:val="4ACA3627"/>
    <w:rsid w:val="4AEC5995"/>
    <w:rsid w:val="4AF07DA7"/>
    <w:rsid w:val="4C093342"/>
    <w:rsid w:val="4C856040"/>
    <w:rsid w:val="4C9170DB"/>
    <w:rsid w:val="4D8261CA"/>
    <w:rsid w:val="4DC04BB3"/>
    <w:rsid w:val="4E307CEE"/>
    <w:rsid w:val="4EA529C9"/>
    <w:rsid w:val="4EFB00B5"/>
    <w:rsid w:val="500F0A42"/>
    <w:rsid w:val="52120376"/>
    <w:rsid w:val="526F6575"/>
    <w:rsid w:val="528872FF"/>
    <w:rsid w:val="53652091"/>
    <w:rsid w:val="53780CC5"/>
    <w:rsid w:val="538C05FC"/>
    <w:rsid w:val="53D66C4A"/>
    <w:rsid w:val="543D1020"/>
    <w:rsid w:val="54C6369A"/>
    <w:rsid w:val="55A27C63"/>
    <w:rsid w:val="568A6D76"/>
    <w:rsid w:val="58C31DE0"/>
    <w:rsid w:val="593D7D90"/>
    <w:rsid w:val="5A8172F3"/>
    <w:rsid w:val="5A88506E"/>
    <w:rsid w:val="5EB900F9"/>
    <w:rsid w:val="5EBE224C"/>
    <w:rsid w:val="60AE1BB1"/>
    <w:rsid w:val="61184593"/>
    <w:rsid w:val="613315A8"/>
    <w:rsid w:val="621409D9"/>
    <w:rsid w:val="62481B92"/>
    <w:rsid w:val="642B35BD"/>
    <w:rsid w:val="66004FBA"/>
    <w:rsid w:val="66410DD2"/>
    <w:rsid w:val="66457F8E"/>
    <w:rsid w:val="66AE342A"/>
    <w:rsid w:val="6773145F"/>
    <w:rsid w:val="689551AC"/>
    <w:rsid w:val="691F2A83"/>
    <w:rsid w:val="69733998"/>
    <w:rsid w:val="699F653B"/>
    <w:rsid w:val="69A32D71"/>
    <w:rsid w:val="6A5E70EB"/>
    <w:rsid w:val="6A611A43"/>
    <w:rsid w:val="6B503AB6"/>
    <w:rsid w:val="6C09546E"/>
    <w:rsid w:val="6D322BDC"/>
    <w:rsid w:val="6F7E3097"/>
    <w:rsid w:val="703235B9"/>
    <w:rsid w:val="711C2B67"/>
    <w:rsid w:val="712D3D95"/>
    <w:rsid w:val="71436EF7"/>
    <w:rsid w:val="718533DC"/>
    <w:rsid w:val="71887BFD"/>
    <w:rsid w:val="73151690"/>
    <w:rsid w:val="733377E0"/>
    <w:rsid w:val="7339640D"/>
    <w:rsid w:val="758962F1"/>
    <w:rsid w:val="76DE43A6"/>
    <w:rsid w:val="778665E8"/>
    <w:rsid w:val="799F4335"/>
    <w:rsid w:val="7AF406B1"/>
    <w:rsid w:val="7B923A95"/>
    <w:rsid w:val="7BAE260E"/>
    <w:rsid w:val="7BDF8E89"/>
    <w:rsid w:val="7C330AEF"/>
    <w:rsid w:val="7C7103F6"/>
    <w:rsid w:val="7CC829F1"/>
    <w:rsid w:val="7CCD740C"/>
    <w:rsid w:val="7F8918F9"/>
    <w:rsid w:val="7F985AAF"/>
    <w:rsid w:val="7FFD34A9"/>
    <w:rsid w:val="95E639C8"/>
    <w:rsid w:val="BF9FAA2A"/>
    <w:rsid w:val="D6CF94B3"/>
    <w:rsid w:val="D777E024"/>
    <w:rsid w:val="F7DF17ED"/>
    <w:rsid w:val="F7FF6E1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nhideWhenUsed="0" w:uiPriority="0" w:name="toc 2"/>
    <w:lsdException w:qFormat="1" w:unhideWhenUsed="0" w:uiPriority="39" w:semiHidden="0" w:name="toc 3"/>
    <w:lsdException w:qFormat="1" w:unhideWhenUsed="0" w:uiPriority="0" w:semiHidden="0" w:name="toc 4"/>
    <w:lsdException w:qFormat="1" w:unhideWhenUsed="0" w:uiPriority="0" w:name="toc 5"/>
    <w:lsdException w:qFormat="1" w:unhideWhenUsed="0" w:uiPriority="0" w:name="toc 6"/>
    <w:lsdException w:qFormat="1" w:unhideWhenUsed="0" w:uiPriority="0" w:name="toc 7"/>
    <w:lsdException w:qFormat="1" w:unhideWhenUsed="0" w:uiPriority="0" w:name="toc 8"/>
    <w:lsdException w:qFormat="1" w:unhideWhenUsed="0" w:uiPriority="0" w:name="toc 9"/>
    <w:lsdException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qFormat="1" w:unhideWhenUsed="0" w:uiPriority="0" w:semiHidden="0" w:name="List 2"/>
    <w:lsdException w:qFormat="1"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napToGrid w:val="0"/>
      <w:spacing w:line="360" w:lineRule="auto"/>
      <w:ind w:firstLine="480" w:firstLineChars="200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paragraph" w:styleId="2">
    <w:name w:val="heading 1"/>
    <w:basedOn w:val="3"/>
    <w:next w:val="4"/>
    <w:qFormat/>
    <w:uiPriority w:val="0"/>
    <w:pPr>
      <w:keepNext/>
      <w:keepLines/>
      <w:spacing w:before="340" w:after="50" w:line="578" w:lineRule="auto"/>
      <w:jc w:val="left"/>
      <w:outlineLvl w:val="0"/>
    </w:pPr>
    <w:rPr>
      <w:rFonts w:ascii="Times New Roman" w:hAnsi="Times New Roman"/>
      <w:b/>
      <w:bCs/>
      <w:kern w:val="44"/>
      <w:sz w:val="24"/>
      <w:szCs w:val="44"/>
    </w:rPr>
  </w:style>
  <w:style w:type="paragraph" w:styleId="4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5">
    <w:name w:val="heading 3"/>
    <w:basedOn w:val="1"/>
    <w:next w:val="1"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6">
    <w:name w:val="heading 4"/>
    <w:basedOn w:val="1"/>
    <w:next w:val="1"/>
    <w:semiHidden/>
    <w:unhideWhenUsed/>
    <w:qFormat/>
    <w:uiPriority w:val="0"/>
    <w:pPr>
      <w:keepNext/>
      <w:keepLines/>
      <w:numPr>
        <w:ilvl w:val="3"/>
        <w:numId w:val="1"/>
      </w:numPr>
      <w:spacing w:before="280" w:beforeLines="0" w:beforeAutospacing="0" w:after="290" w:afterLines="0" w:afterAutospacing="0" w:line="372" w:lineRule="auto"/>
      <w:ind w:left="864" w:hanging="864"/>
      <w:outlineLvl w:val="3"/>
    </w:pPr>
    <w:rPr>
      <w:rFonts w:ascii="Arial" w:hAnsi="Arial" w:eastAsia="黑体"/>
      <w:b/>
      <w:sz w:val="28"/>
    </w:rPr>
  </w:style>
  <w:style w:type="paragraph" w:styleId="7">
    <w:name w:val="heading 9"/>
    <w:basedOn w:val="1"/>
    <w:next w:val="1"/>
    <w:qFormat/>
    <w:uiPriority w:val="0"/>
    <w:pPr>
      <w:keepNext/>
      <w:keepLines/>
      <w:spacing w:before="240" w:after="64" w:line="320" w:lineRule="auto"/>
      <w:outlineLvl w:val="8"/>
    </w:pPr>
    <w:rPr>
      <w:rFonts w:ascii="Arial" w:hAnsi="Arial" w:eastAsia="黑体"/>
      <w:szCs w:val="21"/>
    </w:rPr>
  </w:style>
  <w:style w:type="character" w:default="1" w:styleId="33">
    <w:name w:val="Default Paragraph Font"/>
    <w:semiHidden/>
    <w:qFormat/>
    <w:uiPriority w:val="0"/>
  </w:style>
  <w:style w:type="table" w:default="1" w:styleId="3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itle"/>
    <w:basedOn w:val="1"/>
    <w:link w:val="48"/>
    <w:qFormat/>
    <w:uiPriority w:val="0"/>
    <w:pPr>
      <w:spacing w:after="50" w:afterLines="50"/>
      <w:ind w:firstLine="0" w:firstLineChars="0"/>
      <w:jc w:val="center"/>
    </w:pPr>
    <w:rPr>
      <w:rFonts w:ascii="Arial" w:hAnsi="Arial"/>
      <w:sz w:val="28"/>
    </w:rPr>
  </w:style>
  <w:style w:type="paragraph" w:styleId="8">
    <w:name w:val="List 3"/>
    <w:basedOn w:val="1"/>
    <w:qFormat/>
    <w:uiPriority w:val="0"/>
    <w:pPr>
      <w:ind w:left="100" w:leftChars="400" w:hanging="200" w:hangingChars="200"/>
    </w:pPr>
  </w:style>
  <w:style w:type="paragraph" w:styleId="9">
    <w:name w:val="toc 7"/>
    <w:basedOn w:val="1"/>
    <w:next w:val="1"/>
    <w:semiHidden/>
    <w:qFormat/>
    <w:uiPriority w:val="0"/>
    <w:pPr>
      <w:ind w:left="1260"/>
      <w:jc w:val="left"/>
    </w:pPr>
    <w:rPr>
      <w:sz w:val="18"/>
      <w:szCs w:val="18"/>
    </w:rPr>
  </w:style>
  <w:style w:type="paragraph" w:styleId="10">
    <w:name w:val="annotation text"/>
    <w:basedOn w:val="1"/>
    <w:qFormat/>
    <w:uiPriority w:val="0"/>
    <w:pPr>
      <w:jc w:val="left"/>
    </w:pPr>
  </w:style>
  <w:style w:type="paragraph" w:styleId="11">
    <w:name w:val="Body Text"/>
    <w:basedOn w:val="1"/>
    <w:qFormat/>
    <w:uiPriority w:val="0"/>
    <w:pPr>
      <w:spacing w:after="120"/>
    </w:pPr>
  </w:style>
  <w:style w:type="paragraph" w:styleId="12">
    <w:name w:val="Body Text Indent"/>
    <w:basedOn w:val="1"/>
    <w:qFormat/>
    <w:uiPriority w:val="0"/>
    <w:pPr>
      <w:spacing w:after="120"/>
      <w:ind w:left="420" w:leftChars="200"/>
    </w:pPr>
  </w:style>
  <w:style w:type="paragraph" w:styleId="13">
    <w:name w:val="List 2"/>
    <w:basedOn w:val="1"/>
    <w:qFormat/>
    <w:uiPriority w:val="0"/>
    <w:pPr>
      <w:ind w:left="100" w:leftChars="200" w:hanging="200" w:hangingChars="200"/>
    </w:pPr>
  </w:style>
  <w:style w:type="paragraph" w:styleId="14">
    <w:name w:val="toc 5"/>
    <w:basedOn w:val="1"/>
    <w:next w:val="1"/>
    <w:semiHidden/>
    <w:qFormat/>
    <w:uiPriority w:val="0"/>
    <w:pPr>
      <w:ind w:left="840"/>
      <w:jc w:val="left"/>
    </w:pPr>
    <w:rPr>
      <w:sz w:val="18"/>
      <w:szCs w:val="18"/>
    </w:rPr>
  </w:style>
  <w:style w:type="paragraph" w:styleId="15">
    <w:name w:val="toc 3"/>
    <w:basedOn w:val="1"/>
    <w:next w:val="1"/>
    <w:qFormat/>
    <w:uiPriority w:val="39"/>
    <w:pPr>
      <w:ind w:left="420"/>
      <w:jc w:val="left"/>
    </w:pPr>
    <w:rPr>
      <w:i/>
      <w:iCs/>
      <w:sz w:val="20"/>
      <w:szCs w:val="20"/>
    </w:rPr>
  </w:style>
  <w:style w:type="paragraph" w:styleId="16">
    <w:name w:val="Plain Text"/>
    <w:basedOn w:val="1"/>
    <w:qFormat/>
    <w:uiPriority w:val="0"/>
    <w:rPr>
      <w:rFonts w:hint="eastAsia" w:ascii="宋体" w:hAnsi="Courier New"/>
      <w:szCs w:val="20"/>
    </w:rPr>
  </w:style>
  <w:style w:type="paragraph" w:styleId="17">
    <w:name w:val="toc 8"/>
    <w:basedOn w:val="1"/>
    <w:next w:val="1"/>
    <w:semiHidden/>
    <w:qFormat/>
    <w:uiPriority w:val="0"/>
    <w:pPr>
      <w:ind w:left="1470"/>
      <w:jc w:val="left"/>
    </w:pPr>
    <w:rPr>
      <w:sz w:val="18"/>
      <w:szCs w:val="18"/>
    </w:rPr>
  </w:style>
  <w:style w:type="paragraph" w:styleId="18">
    <w:name w:val="Balloon Text"/>
    <w:basedOn w:val="1"/>
    <w:semiHidden/>
    <w:qFormat/>
    <w:uiPriority w:val="0"/>
    <w:rPr>
      <w:sz w:val="18"/>
      <w:szCs w:val="18"/>
    </w:rPr>
  </w:style>
  <w:style w:type="paragraph" w:styleId="19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20">
    <w:name w:val="header"/>
    <w:basedOn w:val="1"/>
    <w:link w:val="4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1">
    <w:name w:val="toc 1"/>
    <w:basedOn w:val="1"/>
    <w:next w:val="1"/>
    <w:qFormat/>
    <w:uiPriority w:val="39"/>
    <w:pPr>
      <w:ind w:firstLine="0" w:firstLineChars="0"/>
      <w:jc w:val="left"/>
    </w:pPr>
    <w:rPr>
      <w:b/>
      <w:bCs/>
      <w:caps/>
      <w:szCs w:val="20"/>
    </w:rPr>
  </w:style>
  <w:style w:type="paragraph" w:styleId="22">
    <w:name w:val="toc 4"/>
    <w:basedOn w:val="1"/>
    <w:next w:val="1"/>
    <w:qFormat/>
    <w:uiPriority w:val="0"/>
    <w:pPr>
      <w:ind w:left="630"/>
      <w:jc w:val="left"/>
    </w:pPr>
    <w:rPr>
      <w:sz w:val="18"/>
      <w:szCs w:val="18"/>
    </w:rPr>
  </w:style>
  <w:style w:type="paragraph" w:styleId="23">
    <w:name w:val="List"/>
    <w:basedOn w:val="1"/>
    <w:qFormat/>
    <w:uiPriority w:val="0"/>
    <w:pPr>
      <w:ind w:left="200" w:hanging="200" w:hangingChars="200"/>
    </w:pPr>
  </w:style>
  <w:style w:type="paragraph" w:styleId="24">
    <w:name w:val="footnote text"/>
    <w:basedOn w:val="1"/>
    <w:qFormat/>
    <w:uiPriority w:val="0"/>
    <w:pPr>
      <w:snapToGrid w:val="0"/>
      <w:jc w:val="left"/>
    </w:pPr>
    <w:rPr>
      <w:sz w:val="18"/>
    </w:rPr>
  </w:style>
  <w:style w:type="paragraph" w:styleId="25">
    <w:name w:val="toc 6"/>
    <w:basedOn w:val="1"/>
    <w:next w:val="1"/>
    <w:semiHidden/>
    <w:qFormat/>
    <w:uiPriority w:val="0"/>
    <w:pPr>
      <w:ind w:left="1050"/>
      <w:jc w:val="left"/>
    </w:pPr>
    <w:rPr>
      <w:sz w:val="18"/>
      <w:szCs w:val="18"/>
    </w:rPr>
  </w:style>
  <w:style w:type="paragraph" w:styleId="26">
    <w:name w:val="toc 2"/>
    <w:basedOn w:val="1"/>
    <w:next w:val="1"/>
    <w:semiHidden/>
    <w:qFormat/>
    <w:uiPriority w:val="0"/>
    <w:pPr>
      <w:ind w:left="0"/>
      <w:jc w:val="left"/>
    </w:pPr>
    <w:rPr>
      <w:smallCaps/>
      <w:szCs w:val="20"/>
    </w:rPr>
  </w:style>
  <w:style w:type="paragraph" w:styleId="27">
    <w:name w:val="toc 9"/>
    <w:basedOn w:val="1"/>
    <w:next w:val="1"/>
    <w:semiHidden/>
    <w:qFormat/>
    <w:uiPriority w:val="0"/>
    <w:pPr>
      <w:ind w:left="1680"/>
      <w:jc w:val="left"/>
    </w:pPr>
    <w:rPr>
      <w:sz w:val="18"/>
      <w:szCs w:val="18"/>
    </w:rPr>
  </w:style>
  <w:style w:type="paragraph" w:styleId="28">
    <w:name w:val="Body Text 2"/>
    <w:basedOn w:val="1"/>
    <w:qFormat/>
    <w:uiPriority w:val="0"/>
    <w:pPr>
      <w:autoSpaceDE w:val="0"/>
      <w:autoSpaceDN w:val="0"/>
      <w:adjustRightInd w:val="0"/>
      <w:spacing w:line="360" w:lineRule="auto"/>
    </w:pPr>
    <w:rPr>
      <w:rFonts w:ascii="宋体" w:hAnsi="宋体"/>
      <w:sz w:val="24"/>
    </w:rPr>
  </w:style>
  <w:style w:type="paragraph" w:styleId="29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styleId="30">
    <w:name w:val="Body Text First Indent"/>
    <w:basedOn w:val="11"/>
    <w:qFormat/>
    <w:uiPriority w:val="0"/>
    <w:pPr>
      <w:ind w:firstLine="420" w:firstLineChars="100"/>
    </w:pPr>
  </w:style>
  <w:style w:type="table" w:styleId="32">
    <w:name w:val="Table Grid"/>
    <w:basedOn w:val="3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34">
    <w:name w:val="page number"/>
    <w:basedOn w:val="33"/>
    <w:qFormat/>
    <w:uiPriority w:val="0"/>
  </w:style>
  <w:style w:type="character" w:styleId="35">
    <w:name w:val="FollowedHyperlink"/>
    <w:basedOn w:val="33"/>
    <w:qFormat/>
    <w:uiPriority w:val="0"/>
    <w:rPr>
      <w:color w:val="800080"/>
      <w:u w:val="single"/>
    </w:rPr>
  </w:style>
  <w:style w:type="character" w:styleId="36">
    <w:name w:val="Emphasis"/>
    <w:basedOn w:val="33"/>
    <w:qFormat/>
    <w:uiPriority w:val="0"/>
    <w:rPr>
      <w:i/>
    </w:rPr>
  </w:style>
  <w:style w:type="character" w:styleId="37">
    <w:name w:val="Hyperlink"/>
    <w:qFormat/>
    <w:uiPriority w:val="99"/>
    <w:rPr>
      <w:color w:val="0000FF"/>
      <w:u w:val="single"/>
    </w:rPr>
  </w:style>
  <w:style w:type="character" w:styleId="38">
    <w:name w:val="footnote reference"/>
    <w:basedOn w:val="33"/>
    <w:qFormat/>
    <w:uiPriority w:val="0"/>
    <w:rPr>
      <w:vertAlign w:val="superscript"/>
    </w:rPr>
  </w:style>
  <w:style w:type="paragraph" w:customStyle="1" w:styleId="39">
    <w:name w:val="机构办SOP-标题1"/>
    <w:basedOn w:val="1"/>
    <w:next w:val="1"/>
    <w:link w:val="40"/>
    <w:qFormat/>
    <w:uiPriority w:val="0"/>
    <w:pPr>
      <w:keepNext/>
      <w:keepLines/>
      <w:spacing w:line="360" w:lineRule="auto"/>
      <w:outlineLvl w:val="0"/>
    </w:pPr>
    <w:rPr>
      <w:rFonts w:hint="eastAsia" w:ascii="Times New Roman" w:hAnsi="Times New Roman" w:eastAsia="宋体"/>
      <w:b/>
      <w:bCs/>
      <w:kern w:val="44"/>
      <w:sz w:val="24"/>
    </w:rPr>
  </w:style>
  <w:style w:type="character" w:customStyle="1" w:styleId="40">
    <w:name w:val="机构办SOP-标题1 Char"/>
    <w:link w:val="39"/>
    <w:qFormat/>
    <w:uiPriority w:val="0"/>
    <w:rPr>
      <w:rFonts w:hint="eastAsia" w:ascii="Times New Roman" w:hAnsi="Times New Roman" w:eastAsia="宋体"/>
      <w:b/>
      <w:bCs/>
      <w:kern w:val="44"/>
      <w:sz w:val="24"/>
    </w:rPr>
  </w:style>
  <w:style w:type="paragraph" w:customStyle="1" w:styleId="41">
    <w:name w:val="机构SOP1级"/>
    <w:next w:val="42"/>
    <w:qFormat/>
    <w:uiPriority w:val="0"/>
    <w:pPr>
      <w:numPr>
        <w:ilvl w:val="0"/>
        <w:numId w:val="2"/>
      </w:numPr>
      <w:tabs>
        <w:tab w:val="left" w:pos="0"/>
        <w:tab w:val="clear" w:pos="420"/>
      </w:tabs>
      <w:adjustRightInd w:val="0"/>
      <w:snapToGrid w:val="0"/>
      <w:spacing w:line="360" w:lineRule="auto"/>
      <w:ind w:left="425" w:hanging="425"/>
      <w:jc w:val="left"/>
      <w:outlineLvl w:val="0"/>
    </w:pPr>
    <w:rPr>
      <w:rFonts w:ascii="Times New Roman" w:hAnsi="Times New Roman" w:eastAsia="宋体" w:cstheme="minorBidi"/>
      <w:b/>
      <w:sz w:val="24"/>
    </w:rPr>
  </w:style>
  <w:style w:type="paragraph" w:customStyle="1" w:styleId="42">
    <w:name w:val="机构SOP2级"/>
    <w:next w:val="5"/>
    <w:link w:val="56"/>
    <w:qFormat/>
    <w:uiPriority w:val="0"/>
    <w:pPr>
      <w:numPr>
        <w:ilvl w:val="1"/>
        <w:numId w:val="2"/>
      </w:numPr>
      <w:adjustRightInd w:val="0"/>
      <w:snapToGrid w:val="0"/>
      <w:spacing w:line="360" w:lineRule="auto"/>
      <w:ind w:left="425" w:hanging="425"/>
      <w:outlineLvl w:val="1"/>
    </w:pPr>
    <w:rPr>
      <w:rFonts w:ascii="Times New Roman" w:hAnsi="Times New Roman" w:eastAsia="宋体" w:cstheme="minorBidi"/>
      <w:b/>
      <w:sz w:val="24"/>
    </w:rPr>
  </w:style>
  <w:style w:type="paragraph" w:customStyle="1" w:styleId="43">
    <w:name w:val="机构SOP3级"/>
    <w:next w:val="6"/>
    <w:link w:val="55"/>
    <w:qFormat/>
    <w:uiPriority w:val="0"/>
    <w:pPr>
      <w:numPr>
        <w:ilvl w:val="2"/>
        <w:numId w:val="2"/>
      </w:numPr>
      <w:adjustRightInd w:val="0"/>
      <w:snapToGrid w:val="0"/>
      <w:spacing w:line="360" w:lineRule="auto"/>
      <w:ind w:left="850" w:leftChars="0" w:hanging="453" w:firstLineChars="0"/>
      <w:jc w:val="left"/>
      <w:outlineLvl w:val="2"/>
    </w:pPr>
    <w:rPr>
      <w:rFonts w:ascii="Times New Roman" w:hAnsi="Times New Roman" w:eastAsia="宋体" w:cstheme="minorBidi"/>
      <w:sz w:val="24"/>
    </w:rPr>
  </w:style>
  <w:style w:type="paragraph" w:customStyle="1" w:styleId="44">
    <w:name w:val="机构SOP4级"/>
    <w:next w:val="1"/>
    <w:qFormat/>
    <w:uiPriority w:val="0"/>
    <w:pPr>
      <w:numPr>
        <w:ilvl w:val="3"/>
        <w:numId w:val="3"/>
      </w:numPr>
      <w:tabs>
        <w:tab w:val="left" w:pos="0"/>
      </w:tabs>
      <w:adjustRightInd w:val="0"/>
      <w:snapToGrid w:val="0"/>
      <w:spacing w:line="360" w:lineRule="auto"/>
      <w:ind w:left="850" w:leftChars="0" w:hanging="396" w:firstLineChars="0"/>
      <w:outlineLvl w:val="3"/>
    </w:pPr>
    <w:rPr>
      <w:rFonts w:ascii="Times New Roman" w:hAnsi="Times New Roman" w:eastAsia="宋体" w:cstheme="minorBidi"/>
      <w:sz w:val="24"/>
    </w:rPr>
  </w:style>
  <w:style w:type="paragraph" w:customStyle="1" w:styleId="45">
    <w:name w:val="机构SOP正文"/>
    <w:basedOn w:val="1"/>
    <w:link w:val="54"/>
    <w:qFormat/>
    <w:uiPriority w:val="0"/>
    <w:pPr>
      <w:adjustRightInd w:val="0"/>
      <w:snapToGrid w:val="0"/>
      <w:spacing w:line="360" w:lineRule="auto"/>
      <w:ind w:firstLine="484" w:firstLineChars="200"/>
    </w:pPr>
    <w:rPr>
      <w:rFonts w:eastAsia="宋体"/>
    </w:rPr>
  </w:style>
  <w:style w:type="paragraph" w:customStyle="1" w:styleId="46">
    <w:name w:val="机构SOP附件"/>
    <w:basedOn w:val="1"/>
    <w:link w:val="53"/>
    <w:qFormat/>
    <w:uiPriority w:val="0"/>
    <w:pPr>
      <w:ind w:firstLine="0" w:firstLineChars="0"/>
      <w:jc w:val="left"/>
      <w:outlineLvl w:val="0"/>
    </w:pPr>
    <w:rPr>
      <w:rFonts w:ascii="Times New Roman" w:hAnsi="Times New Roman"/>
      <w:b/>
    </w:rPr>
  </w:style>
  <w:style w:type="character" w:customStyle="1" w:styleId="47">
    <w:name w:val="页眉 Char"/>
    <w:link w:val="20"/>
    <w:qFormat/>
    <w:uiPriority w:val="0"/>
    <w:rPr>
      <w:kern w:val="2"/>
      <w:sz w:val="18"/>
      <w:szCs w:val="18"/>
    </w:rPr>
  </w:style>
  <w:style w:type="character" w:customStyle="1" w:styleId="48">
    <w:name w:val="标题 Char"/>
    <w:link w:val="3"/>
    <w:qFormat/>
    <w:uiPriority w:val="0"/>
    <w:rPr>
      <w:rFonts w:ascii="Arial" w:hAnsi="Arial" w:eastAsia="宋体" w:cs="Arial"/>
      <w:kern w:val="2"/>
      <w:sz w:val="28"/>
      <w:szCs w:val="24"/>
    </w:rPr>
  </w:style>
  <w:style w:type="paragraph" w:customStyle="1" w:styleId="49">
    <w:name w:val="WPSOffice手动目录 1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paragraph" w:customStyle="1" w:styleId="50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customStyle="1" w:styleId="51">
    <w:name w:val="xl26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/>
      <w:kern w:val="0"/>
      <w:sz w:val="24"/>
    </w:rPr>
  </w:style>
  <w:style w:type="character" w:customStyle="1" w:styleId="52">
    <w:name w:val="标题 Char1"/>
    <w:basedOn w:val="33"/>
    <w:qFormat/>
    <w:locked/>
    <w:uiPriority w:val="0"/>
    <w:rPr>
      <w:rFonts w:ascii="Arial" w:hAnsi="Arial" w:cs="Arial"/>
      <w:kern w:val="2"/>
      <w:sz w:val="28"/>
      <w:szCs w:val="24"/>
    </w:rPr>
  </w:style>
  <w:style w:type="character" w:customStyle="1" w:styleId="53">
    <w:name w:val="机构SOP附件 Char"/>
    <w:link w:val="46"/>
    <w:qFormat/>
    <w:uiPriority w:val="0"/>
    <w:rPr>
      <w:rFonts w:ascii="Times New Roman" w:hAnsi="Times New Roman"/>
      <w:b/>
    </w:rPr>
  </w:style>
  <w:style w:type="character" w:customStyle="1" w:styleId="54">
    <w:name w:val="机构SOP正文 Char1"/>
    <w:link w:val="45"/>
    <w:qFormat/>
    <w:uiPriority w:val="0"/>
    <w:rPr>
      <w:rFonts w:eastAsia="宋体"/>
      <w:sz w:val="24"/>
      <w:szCs w:val="24"/>
    </w:rPr>
  </w:style>
  <w:style w:type="character" w:customStyle="1" w:styleId="55">
    <w:name w:val="机构SOP3级 Char"/>
    <w:link w:val="43"/>
    <w:qFormat/>
    <w:uiPriority w:val="0"/>
    <w:rPr>
      <w:rFonts w:ascii="Times New Roman" w:hAnsi="Times New Roman" w:eastAsia="宋体" w:cstheme="minorBidi"/>
      <w:sz w:val="24"/>
    </w:rPr>
  </w:style>
  <w:style w:type="character" w:customStyle="1" w:styleId="56">
    <w:name w:val="机构SOP2级 Char1"/>
    <w:link w:val="42"/>
    <w:qFormat/>
    <w:uiPriority w:val="0"/>
    <w:rPr>
      <w:rFonts w:ascii="Times New Roman" w:hAnsi="Times New Roman" w:eastAsia="宋体" w:cstheme="minorBidi"/>
      <w:b/>
      <w:sz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1.xml"/><Relationship Id="rId7" Type="http://schemas.openxmlformats.org/officeDocument/2006/relationships/header" Target="header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microsoft.com/office/2011/relationships/commentsExtended" Target="commentsExtended.xml"/><Relationship Id="rId3" Type="http://schemas.openxmlformats.org/officeDocument/2006/relationships/comments" Target="comments.xml"/><Relationship Id="rId2" Type="http://schemas.openxmlformats.org/officeDocument/2006/relationships/settings" Target="settings.xml"/><Relationship Id="rId13" Type="http://schemas.microsoft.com/office/2011/relationships/people" Target="people.xml"/><Relationship Id="rId12" Type="http://schemas.openxmlformats.org/officeDocument/2006/relationships/fontTable" Target="fontTable.xml"/><Relationship Id="rId11" Type="http://schemas.microsoft.com/office/2006/relationships/keyMapCustomizations" Target="customizations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564</Words>
  <Characters>614</Characters>
  <Lines>22</Lines>
  <Paragraphs>6</Paragraphs>
  <TotalTime>2</TotalTime>
  <ScaleCrop>false</ScaleCrop>
  <LinksUpToDate>false</LinksUpToDate>
  <CharactersWithSpaces>665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2009-11-23T08:52:00Z</dcterms:created>
  <dc:creator>shoubiao</dc:creator>
  <cp:lastModifiedBy>人未雨</cp:lastModifiedBy>
  <cp:lastPrinted>2022-08-09T01:24:00Z</cp:lastPrinted>
  <dcterms:modified xsi:type="dcterms:W3CDTF">2026-09-18T06:53:41Z</dcterms:modified>
  <dc:title>首都儿科研究所附属儿童医院</dc:title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F72BF9000B71449DBF3D7F2EAFC7881A_13</vt:lpwstr>
  </property>
  <property fmtid="{D5CDD505-2E9C-101B-9397-08002B2CF9AE}" pid="4" name="KSOTemplateDocerSaveRecord">
    <vt:lpwstr>eyJoZGlkIjoiYzQ5NTk3NjkxY2ViYmZiMTE4NWY0MmFhZDgyYjFiYmUiLCJ1c2VySWQiOiIyNDg5NTgwMTYifQ==</vt:lpwstr>
  </property>
</Properties>
</file>